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Compilare, firmare ed inviare via PEC a: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geologiabruzzoòarubapec.it</w:t>
      </w:r>
      <w:proofErr w:type="spellEnd"/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allegando copia del documento di identità in corso di validità</w:t>
      </w:r>
    </w:p>
    <w:p w:rsidR="00011853" w:rsidRPr="00050D3E" w:rsidRDefault="00011853" w:rsidP="009B11BC">
      <w:pPr>
        <w:autoSpaceDE w:val="0"/>
        <w:autoSpaceDN w:val="0"/>
        <w:adjustRightInd w:val="0"/>
        <w:spacing w:before="0" w:beforeAutospacing="0" w:after="0" w:afterAutospacing="0"/>
        <w:rPr>
          <w:rFonts w:ascii="Times-Italic" w:hAnsi="Times-Italic" w:cs="Times-Italic"/>
          <w:b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</w:tblGrid>
      <w:tr w:rsidR="00011853" w:rsidRPr="00050D3E" w:rsidTr="00050D3E">
        <w:tc>
          <w:tcPr>
            <w:tcW w:w="4786" w:type="dxa"/>
          </w:tcPr>
          <w:p w:rsidR="00011853" w:rsidRPr="00050D3E" w:rsidRDefault="00011853" w:rsidP="009B11B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-Italic" w:hAnsi="Times-Italic" w:cs="Times-Italic"/>
                <w:b/>
                <w:iCs/>
              </w:rPr>
            </w:pPr>
            <w:r w:rsidRPr="00050D3E">
              <w:rPr>
                <w:rFonts w:ascii="ArialNarrow,Italic" w:hAnsi="ArialNarrow,Italic" w:cs="ArialNarrow,Italic"/>
                <w:b/>
                <w:iCs/>
              </w:rPr>
              <w:t>Modello</w:t>
            </w:r>
            <w:r w:rsidR="000E3538" w:rsidRPr="00050D3E">
              <w:rPr>
                <w:rFonts w:ascii="ArialNarrow,Italic" w:hAnsi="ArialNarrow,Italic" w:cs="ArialNarrow,Italic"/>
                <w:b/>
                <w:iCs/>
              </w:rPr>
              <w:t xml:space="preserve"> B</w:t>
            </w:r>
            <w:r w:rsidRPr="00050D3E">
              <w:rPr>
                <w:rFonts w:ascii="ArialNarrow,Italic" w:hAnsi="ArialNarrow,Italic" w:cs="ArialNarrow,Italic"/>
                <w:b/>
                <w:iCs/>
              </w:rPr>
              <w:t xml:space="preserve"> Presentazione Candidatura</w:t>
            </w:r>
            <w:r w:rsidR="00050D3E" w:rsidRPr="00050D3E">
              <w:rPr>
                <w:rFonts w:ascii="ArialNarrow,Italic" w:hAnsi="ArialNarrow,Italic" w:cs="ArialNarrow,Italic"/>
                <w:b/>
                <w:iCs/>
              </w:rPr>
              <w:t xml:space="preserve"> lista</w:t>
            </w:r>
          </w:p>
        </w:tc>
      </w:tr>
    </w:tbl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-BoldItalic" w:hAnsi="Times-BoldItalic" w:cs="Times-BoldItalic"/>
          <w:b/>
          <w:bCs/>
          <w:i/>
          <w:iCs/>
        </w:rPr>
      </w:pPr>
      <w:proofErr w:type="spellStart"/>
      <w:r>
        <w:rPr>
          <w:rFonts w:ascii="Times-BoldItalic" w:hAnsi="Times-BoldItalic" w:cs="Times-BoldItalic"/>
          <w:b/>
          <w:bCs/>
          <w:i/>
          <w:iCs/>
        </w:rPr>
        <w:t>Spett.le</w:t>
      </w:r>
      <w:proofErr w:type="spellEnd"/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Ordine dei Geologi</w:t>
      </w:r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Regione Abruzzo</w:t>
      </w:r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 xml:space="preserve">Piazza Ettore </w:t>
      </w:r>
      <w:proofErr w:type="spellStart"/>
      <w:r>
        <w:rPr>
          <w:rFonts w:ascii="Times-BoldItalic" w:hAnsi="Times-BoldItalic" w:cs="Times-BoldItalic"/>
          <w:b/>
          <w:bCs/>
          <w:i/>
          <w:iCs/>
        </w:rPr>
        <w:t>Troilo</w:t>
      </w:r>
      <w:proofErr w:type="spellEnd"/>
      <w:r>
        <w:rPr>
          <w:rFonts w:ascii="Times-BoldItalic" w:hAnsi="Times-BoldItalic" w:cs="Times-BoldItalic"/>
          <w:b/>
          <w:bCs/>
          <w:i/>
          <w:iCs/>
        </w:rPr>
        <w:t xml:space="preserve"> n. 5</w:t>
      </w:r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65127 PESCARA</w:t>
      </w:r>
    </w:p>
    <w:p w:rsidR="009B11BC" w:rsidRDefault="009B11BC" w:rsidP="009B11BC">
      <w:pPr>
        <w:autoSpaceDE w:val="0"/>
        <w:autoSpaceDN w:val="0"/>
        <w:adjustRightInd w:val="0"/>
        <w:spacing w:before="0" w:beforeAutospacing="0" w:after="0" w:afterAutospacing="0"/>
        <w:rPr>
          <w:rFonts w:ascii="Times-Italic" w:hAnsi="Times-Italic" w:cs="Times-Italic"/>
          <w:i/>
          <w:iCs/>
          <w:sz w:val="24"/>
          <w:szCs w:val="24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Oggetto: </w:t>
      </w:r>
      <w:r>
        <w:rPr>
          <w:rFonts w:ascii="Times-Bold" w:hAnsi="Times-Bold" w:cs="Times-Bold"/>
          <w:b/>
          <w:bCs/>
          <w:sz w:val="24"/>
          <w:szCs w:val="24"/>
        </w:rPr>
        <w:t xml:space="preserve">Presentazione </w:t>
      </w:r>
      <w:r w:rsidR="000E3538">
        <w:rPr>
          <w:rFonts w:ascii="Times-Bold" w:hAnsi="Times-Bold" w:cs="Times-Bold"/>
          <w:b/>
          <w:bCs/>
          <w:sz w:val="24"/>
          <w:szCs w:val="24"/>
        </w:rPr>
        <w:t>della lista di candidati</w:t>
      </w:r>
      <w:r>
        <w:rPr>
          <w:rFonts w:ascii="Times-Bold" w:hAnsi="Times-Bold" w:cs="Times-Bold"/>
          <w:b/>
          <w:bCs/>
          <w:sz w:val="24"/>
          <w:szCs w:val="24"/>
        </w:rPr>
        <w:t xml:space="preserve"> alle elezioni per il rinnovo del Consiglio dell’Ordine dei Geologi Regione Abruzzo – quadriennio 2025-2029.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Il/La sottoscritto/a _________________________________________________________________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nato/a a _______________________ il ______________, C.F. ________________________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residente a _______________________________ via ________________________ n. _____,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iscritto/a all'Ordine dei Geologi della Regione Abruzzo con il n. _____ dell’Albo/Elenco speciale, </w:t>
      </w:r>
      <w:proofErr w:type="spellStart"/>
      <w:r>
        <w:rPr>
          <w:rFonts w:ascii="Times-Roman" w:hAnsi="Times-Roman" w:cs="Times-Roman"/>
          <w:sz w:val="24"/>
          <w:szCs w:val="24"/>
        </w:rPr>
        <w:t>Sez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____,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DICHIARANDOSI A CONOSCENZA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che ai sensi dell’art. 3, comma 12 del </w:t>
      </w:r>
      <w:r>
        <w:rPr>
          <w:rFonts w:ascii="Times-Italic" w:hAnsi="Times-Italic" w:cs="Times-Italic"/>
          <w:i/>
          <w:iCs/>
          <w:sz w:val="24"/>
          <w:szCs w:val="24"/>
        </w:rPr>
        <w:t>Regolamento per il riordino del sistema elettorale e della</w:t>
      </w:r>
      <w:r w:rsidR="00050D3E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composizione degli organi di ordini professionali </w:t>
      </w:r>
      <w:r>
        <w:rPr>
          <w:rFonts w:ascii="Times-Roman" w:hAnsi="Times-Roman" w:cs="Times-Roman"/>
          <w:sz w:val="24"/>
          <w:szCs w:val="24"/>
        </w:rPr>
        <w:t>(DPR 8 Luglio 2005, n.169), le candidature</w:t>
      </w:r>
      <w:r w:rsidR="00050D3E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possono essere indicate </w:t>
      </w:r>
      <w:r>
        <w:rPr>
          <w:rFonts w:ascii="Times-Bold" w:hAnsi="Times-Bold" w:cs="Times-Bold"/>
          <w:b/>
          <w:bCs/>
          <w:sz w:val="24"/>
          <w:szCs w:val="24"/>
        </w:rPr>
        <w:t>fino a sette giorni prima della data fissata per la prima votazione (entro e non oltre le ore 13:00 del 13/03/2025)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PRESENTA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050D3E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la propria candidatura nella lista denominata </w:t>
      </w:r>
    </w:p>
    <w:p w:rsidR="00050D3E" w:rsidRDefault="00050D3E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050D3E" w:rsidRDefault="00050D3E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</w:t>
      </w:r>
    </w:p>
    <w:p w:rsidR="000E3538" w:rsidRDefault="000E3538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0E3538" w:rsidRDefault="000E3538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Composta da:</w:t>
      </w:r>
    </w:p>
    <w:p w:rsidR="000E3538" w:rsidRDefault="000E3538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0E3538" w:rsidRDefault="000E3538" w:rsidP="00050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Nome cognome – n. iscrizione, sez. XXX</w:t>
      </w:r>
    </w:p>
    <w:p w:rsidR="000E3538" w:rsidRDefault="000E3538" w:rsidP="00050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Nome cognome – n. iscrizione, sez. XXX</w:t>
      </w:r>
    </w:p>
    <w:p w:rsidR="000E3538" w:rsidRDefault="000E3538" w:rsidP="00050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Nome cognome – n. iscrizione, sez. XXX</w:t>
      </w:r>
    </w:p>
    <w:p w:rsidR="000E3538" w:rsidRDefault="000E3538" w:rsidP="00050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Nome cognome – n. iscrizione, sez. XXX</w:t>
      </w:r>
    </w:p>
    <w:p w:rsidR="000E3538" w:rsidRDefault="000E3538" w:rsidP="00050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Nome cognome – n. iscrizione, sez. XXX</w:t>
      </w:r>
    </w:p>
    <w:p w:rsidR="000E3538" w:rsidRDefault="000E3538" w:rsidP="00050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Nome cognome – n. iscrizione, sez. XXX</w:t>
      </w:r>
    </w:p>
    <w:p w:rsidR="000E3538" w:rsidRDefault="000E3538" w:rsidP="00050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Nome cognome – n. iscrizione, sez. XXX</w:t>
      </w:r>
    </w:p>
    <w:p w:rsidR="000E3538" w:rsidRDefault="000E3538" w:rsidP="00050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Nome cognome – n. iscrizione, sez. XXX</w:t>
      </w:r>
    </w:p>
    <w:p w:rsidR="000E3538" w:rsidRDefault="000E3538" w:rsidP="00050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Nome cognome – n. iscrizione, sez. XXX</w:t>
      </w:r>
    </w:p>
    <w:p w:rsidR="000E3538" w:rsidRDefault="000E3538" w:rsidP="00050D3E">
      <w:pPr>
        <w:pStyle w:val="Paragrafoelenco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050D3E" w:rsidRPr="000E3538" w:rsidRDefault="00050D3E" w:rsidP="00050D3E">
      <w:pPr>
        <w:pStyle w:val="Paragrafoelenco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alle </w:t>
      </w:r>
      <w:r>
        <w:rPr>
          <w:rFonts w:ascii="Times-Italic" w:hAnsi="Times-Italic" w:cs="Times-Italic"/>
          <w:i/>
          <w:iCs/>
          <w:sz w:val="24"/>
          <w:szCs w:val="24"/>
        </w:rPr>
        <w:t>elezioni per il rinnovo del Consiglio dell’Ordine dei Geologi della Regione Abruzzo  – quadriennio 2025-</w:t>
      </w:r>
      <w:r w:rsidR="000E3538">
        <w:rPr>
          <w:rFonts w:ascii="Times-Italic" w:hAnsi="Times-Italic" w:cs="Times-Italic"/>
          <w:i/>
          <w:iCs/>
          <w:sz w:val="24"/>
          <w:szCs w:val="24"/>
        </w:rPr>
        <w:t>2</w:t>
      </w:r>
      <w:r>
        <w:rPr>
          <w:rFonts w:ascii="Times-Italic" w:hAnsi="Times-Italic" w:cs="Times-Italic"/>
          <w:i/>
          <w:iCs/>
          <w:sz w:val="24"/>
          <w:szCs w:val="24"/>
        </w:rPr>
        <w:t>9</w:t>
      </w:r>
    </w:p>
    <w:p w:rsidR="000E3538" w:rsidRDefault="000E3538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4"/>
          <w:szCs w:val="24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lastRenderedPageBreak/>
        <w:t xml:space="preserve">Inoltre, in relazione alla candidatura alla carica di Consigliere dell’Ordine dei Geologi della Regione Abruzzo, ai sensi e per gli effetti di cui agli artt. 46 e 47 del D.P.R. 445/2000, consapevole delle responsabilità e delle conseguenze di natura penale, in caso di dichiarazioni non veritiere, di formazione o uso di atti falsi ex art. 76 DPR cit. e delle conseguenze di cui all’art. 20, 5 comma del D. </w:t>
      </w:r>
      <w:proofErr w:type="spellStart"/>
      <w:r>
        <w:rPr>
          <w:rFonts w:ascii="Times-Roman" w:hAnsi="Times-Roman" w:cs="Times-Roman"/>
          <w:sz w:val="18"/>
          <w:szCs w:val="18"/>
        </w:rPr>
        <w:t>Lgs</w:t>
      </w:r>
      <w:proofErr w:type="spellEnd"/>
      <w:r>
        <w:rPr>
          <w:rFonts w:ascii="Times-Roman" w:hAnsi="Times-Roman" w:cs="Times-Roman"/>
          <w:sz w:val="18"/>
          <w:szCs w:val="18"/>
        </w:rPr>
        <w:t xml:space="preserve"> 39/2013 in caso di dichiarazioni mendaci, sotto la propria responsabilità</w:t>
      </w:r>
    </w:p>
    <w:p w:rsidR="000E3538" w:rsidRDefault="000E3538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18"/>
          <w:szCs w:val="18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>DICHIARA</w:t>
      </w:r>
    </w:p>
    <w:p w:rsidR="000E3538" w:rsidRDefault="000E3538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Bold" w:hAnsi="Times-Bold" w:cs="Times-Bold"/>
          <w:b/>
          <w:bCs/>
          <w:sz w:val="18"/>
          <w:szCs w:val="18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l’insussistenza nei propri confronti delle cause di </w:t>
      </w:r>
      <w:proofErr w:type="spellStart"/>
      <w:r>
        <w:rPr>
          <w:rFonts w:ascii="Times-Bold" w:hAnsi="Times-Bold" w:cs="Times-Bold"/>
          <w:b/>
          <w:bCs/>
          <w:sz w:val="18"/>
          <w:szCs w:val="18"/>
        </w:rPr>
        <w:t>inconferibilità</w:t>
      </w:r>
      <w:proofErr w:type="spellEnd"/>
      <w:r>
        <w:rPr>
          <w:rFonts w:ascii="Times-Bold" w:hAnsi="Times-Bold" w:cs="Times-Bold"/>
          <w:b/>
          <w:bCs/>
          <w:sz w:val="18"/>
          <w:szCs w:val="18"/>
        </w:rPr>
        <w:t xml:space="preserve"> e incompatibilità </w:t>
      </w:r>
      <w:r>
        <w:rPr>
          <w:rFonts w:ascii="Times-Roman" w:hAnsi="Times-Roman" w:cs="Times-Roman"/>
          <w:sz w:val="18"/>
          <w:szCs w:val="18"/>
        </w:rPr>
        <w:t xml:space="preserve">ai sensi e per gli effetti tutti del </w:t>
      </w:r>
      <w:proofErr w:type="spellStart"/>
      <w:r>
        <w:rPr>
          <w:rFonts w:ascii="Times-Roman" w:hAnsi="Times-Roman" w:cs="Times-Roman"/>
          <w:sz w:val="18"/>
          <w:szCs w:val="18"/>
        </w:rPr>
        <w:t>D.Lgs.</w:t>
      </w:r>
      <w:proofErr w:type="spellEnd"/>
      <w:r>
        <w:rPr>
          <w:rFonts w:ascii="Times-Roman" w:hAnsi="Times-Roman" w:cs="Times-Roman"/>
          <w:sz w:val="18"/>
          <w:szCs w:val="18"/>
        </w:rPr>
        <w:t xml:space="preserve"> n.39/2013 ed in particolare: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-Roman" w:hAnsi="Times-Roman" w:cs="Times-Roman"/>
          <w:sz w:val="18"/>
          <w:szCs w:val="18"/>
        </w:rPr>
        <w:t>di non esser stato condannato per reati contro la pubblica amministrazione;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-Roman" w:hAnsi="Times-Roman" w:cs="Times-Roman"/>
          <w:sz w:val="18"/>
          <w:szCs w:val="18"/>
        </w:rPr>
        <w:t>di non aver ricoperto ruoli o ricevuto incarichi incompatibili con l’attività da espletarsi presso l’Ordine dei Geologi della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Regione Abruzzo;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-Roman" w:hAnsi="Times-Roman" w:cs="Times-Roman"/>
          <w:sz w:val="18"/>
          <w:szCs w:val="18"/>
        </w:rPr>
        <w:t>di non trovarsi in situazioni di incompatibilità né in condizioni di conflitto di interessi, anche potenziale.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Acconsento, altresì, ai sensi e per gli effetti di cui all’art. 13 del </w:t>
      </w:r>
      <w:proofErr w:type="spellStart"/>
      <w:r>
        <w:rPr>
          <w:rFonts w:ascii="Times-Roman" w:hAnsi="Times-Roman" w:cs="Times-Roman"/>
          <w:sz w:val="18"/>
          <w:szCs w:val="18"/>
        </w:rPr>
        <w:t>Dlgs</w:t>
      </w:r>
      <w:proofErr w:type="spellEnd"/>
      <w:r>
        <w:rPr>
          <w:rFonts w:ascii="Times-Roman" w:hAnsi="Times-Roman" w:cs="Times-Roman"/>
          <w:sz w:val="18"/>
          <w:szCs w:val="18"/>
        </w:rPr>
        <w:t>. 196/03 che i dati personali raccolti saranno trattati, anche con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strumenti informatici, esclusivamente per le finalità per le quali la presente dichiarazione viene resa.</w:t>
      </w: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0"/>
          <w:szCs w:val="20"/>
        </w:rPr>
      </w:pPr>
    </w:p>
    <w:p w:rsidR="009B11BC" w:rsidRDefault="009B11BC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0"/>
          <w:szCs w:val="20"/>
        </w:rPr>
      </w:pPr>
    </w:p>
    <w:p w:rsidR="00050D3E" w:rsidRDefault="00050D3E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0"/>
          <w:szCs w:val="20"/>
        </w:rPr>
      </w:pPr>
    </w:p>
    <w:p w:rsidR="009B11BC" w:rsidRDefault="00050D3E" w:rsidP="00050D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Luogo e data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 w:rsidR="009B11BC">
        <w:rPr>
          <w:rFonts w:ascii="Times-Roman" w:hAnsi="Times-Roman" w:cs="Times-Roman"/>
          <w:sz w:val="20"/>
          <w:szCs w:val="20"/>
        </w:rPr>
        <w:t>__________________________</w:t>
      </w:r>
    </w:p>
    <w:p w:rsidR="00A009A5" w:rsidRDefault="00050D3E" w:rsidP="00050D3E">
      <w:pPr>
        <w:jc w:val="both"/>
      </w:pPr>
      <w:r>
        <w:rPr>
          <w:rFonts w:ascii="Times-Roman" w:hAnsi="Times-Roman" w:cs="Times-Roman"/>
          <w:sz w:val="20"/>
          <w:szCs w:val="20"/>
        </w:rPr>
        <w:tab/>
      </w:r>
    </w:p>
    <w:sectPr w:rsidR="00A009A5" w:rsidSect="00A00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33FB"/>
    <w:multiLevelType w:val="hybridMultilevel"/>
    <w:tmpl w:val="6CE85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11BC"/>
    <w:rsid w:val="00011853"/>
    <w:rsid w:val="00050D3E"/>
    <w:rsid w:val="000E3538"/>
    <w:rsid w:val="00166916"/>
    <w:rsid w:val="009B11BC"/>
    <w:rsid w:val="00A009A5"/>
    <w:rsid w:val="00A06018"/>
    <w:rsid w:val="00B54BA2"/>
    <w:rsid w:val="00F5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185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E3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2025-03-03T07:55:00Z</dcterms:created>
  <dcterms:modified xsi:type="dcterms:W3CDTF">2025-03-05T16:15:00Z</dcterms:modified>
</cp:coreProperties>
</file>